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241" w:rsidP="0099324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2-2202-1702/2024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</w:t>
      </w:r>
      <w:r>
        <w:rPr>
          <w:color w:val="000000"/>
          <w:sz w:val="26"/>
          <w:szCs w:val="26"/>
          <w:lang w:val="en-US"/>
        </w:rPr>
        <w:t>ms</w:t>
      </w:r>
      <w:r>
        <w:rPr>
          <w:color w:val="000000"/>
          <w:sz w:val="26"/>
          <w:szCs w:val="26"/>
        </w:rPr>
        <w:t>0033-01-2024-003599-58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Е Н И Е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Именем Российской Федерации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Резолютивная часть 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06 </w:t>
      </w:r>
      <w:r>
        <w:rPr>
          <w:color w:val="000000"/>
          <w:sz w:val="26"/>
          <w:szCs w:val="26"/>
        </w:rPr>
        <w:t>сентября  2024</w:t>
      </w:r>
      <w:r>
        <w:rPr>
          <w:color w:val="000000"/>
          <w:sz w:val="26"/>
          <w:szCs w:val="26"/>
        </w:rPr>
        <w:t xml:space="preserve"> года                                                                  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 г. Когалым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мирового  судьи</w:t>
      </w:r>
      <w:r>
        <w:rPr>
          <w:color w:val="000000"/>
          <w:sz w:val="26"/>
          <w:szCs w:val="26"/>
        </w:rPr>
        <w:t xml:space="preserve">  судебного  участка  №  2 Когалымского    судебного района  Ханты-Мансийского автономного округа-Югры Мировой  судья  судебного  участка  №  3 Когалымского    судебного района  Ханты-Мансийского автономного округа-Югры   Филяева  Е.М.,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секретаре Макаровой Е.А.,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рассмотрев в открытом судебном заседании гражданское дело № 2-2202-1702/2024 по исковому заявлению Общества с ограниченной </w:t>
      </w:r>
      <w:r>
        <w:rPr>
          <w:color w:val="000000"/>
          <w:sz w:val="26"/>
          <w:szCs w:val="26"/>
        </w:rPr>
        <w:t>ответственностью  Профессиональная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коллекторская</w:t>
      </w:r>
      <w:r>
        <w:rPr>
          <w:color w:val="000000"/>
          <w:sz w:val="26"/>
          <w:szCs w:val="26"/>
        </w:rPr>
        <w:t xml:space="preserve">  организация «Право онлайн» к </w:t>
      </w:r>
      <w:r>
        <w:rPr>
          <w:color w:val="000000"/>
          <w:sz w:val="26"/>
          <w:szCs w:val="26"/>
        </w:rPr>
        <w:t>Гиндуллиной</w:t>
      </w:r>
      <w:r>
        <w:rPr>
          <w:color w:val="000000"/>
          <w:sz w:val="26"/>
          <w:szCs w:val="26"/>
        </w:rPr>
        <w:t xml:space="preserve"> Алине </w:t>
      </w:r>
      <w:r>
        <w:rPr>
          <w:color w:val="000000"/>
          <w:sz w:val="26"/>
          <w:szCs w:val="26"/>
        </w:rPr>
        <w:t>Альфитовне</w:t>
      </w:r>
      <w:r>
        <w:rPr>
          <w:rStyle w:val="fio1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о взыскании задолженности по  договору займа, судебных расходов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 </w:t>
      </w:r>
      <w:r>
        <w:rPr>
          <w:color w:val="000000"/>
          <w:sz w:val="26"/>
          <w:szCs w:val="26"/>
        </w:rPr>
        <w:t>ст.ст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167, 194-199  Гражданского  процессуального  кодекса  Российской Федерации, мировой судья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РЕШИЛ: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Исковые требования Общества с ограниченной </w:t>
      </w:r>
      <w:r>
        <w:rPr>
          <w:color w:val="000000"/>
          <w:sz w:val="26"/>
          <w:szCs w:val="26"/>
        </w:rPr>
        <w:t>ответственностью  Профессиональная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коллекторская</w:t>
      </w:r>
      <w:r>
        <w:rPr>
          <w:color w:val="000000"/>
          <w:sz w:val="26"/>
          <w:szCs w:val="26"/>
        </w:rPr>
        <w:t xml:space="preserve"> организация «Право онлайн» к </w:t>
      </w:r>
      <w:r>
        <w:rPr>
          <w:rStyle w:val="fio1"/>
          <w:color w:val="000000"/>
          <w:sz w:val="26"/>
          <w:szCs w:val="26"/>
        </w:rPr>
        <w:t>Гиндуллиной</w:t>
      </w:r>
      <w:r>
        <w:rPr>
          <w:rStyle w:val="fio1"/>
          <w:color w:val="000000"/>
          <w:sz w:val="26"/>
          <w:szCs w:val="26"/>
        </w:rPr>
        <w:t xml:space="preserve"> Алине  </w:t>
      </w:r>
      <w:r>
        <w:rPr>
          <w:rStyle w:val="fio1"/>
          <w:color w:val="000000"/>
          <w:sz w:val="26"/>
          <w:szCs w:val="26"/>
        </w:rPr>
        <w:t>Альфитовне</w:t>
      </w:r>
      <w:r>
        <w:rPr>
          <w:rStyle w:val="fio1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о взыскании задолженности по договору  займа  </w:t>
      </w:r>
      <w:r>
        <w:rPr>
          <w:rStyle w:val="nomer2"/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94646909  от </w:t>
      </w:r>
      <w:r>
        <w:rPr>
          <w:rStyle w:val="data2"/>
          <w:color w:val="000000"/>
          <w:sz w:val="26"/>
          <w:szCs w:val="26"/>
        </w:rPr>
        <w:t>09 ноября 2023 года</w:t>
      </w:r>
      <w:r>
        <w:rPr>
          <w:color w:val="000000"/>
          <w:sz w:val="26"/>
          <w:szCs w:val="26"/>
        </w:rPr>
        <w:t>, удовлетворить.</w:t>
      </w:r>
    </w:p>
    <w:p w:rsidR="004C6406" w:rsidP="009932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Взыскать с </w:t>
      </w:r>
      <w:r>
        <w:rPr>
          <w:rStyle w:val="fio1"/>
          <w:color w:val="000000"/>
          <w:sz w:val="26"/>
          <w:szCs w:val="26"/>
        </w:rPr>
        <w:t>Гиндуллиной</w:t>
      </w:r>
      <w:r>
        <w:rPr>
          <w:rStyle w:val="fio1"/>
          <w:color w:val="000000"/>
          <w:sz w:val="26"/>
          <w:szCs w:val="26"/>
        </w:rPr>
        <w:t xml:space="preserve"> Алины </w:t>
      </w:r>
      <w:r>
        <w:rPr>
          <w:rStyle w:val="fio1"/>
          <w:color w:val="000000"/>
          <w:sz w:val="26"/>
          <w:szCs w:val="26"/>
        </w:rPr>
        <w:t>Альфитовны</w:t>
      </w:r>
      <w:r>
        <w:rPr>
          <w:rStyle w:val="fio1"/>
          <w:color w:val="000000"/>
          <w:sz w:val="26"/>
          <w:szCs w:val="26"/>
        </w:rPr>
        <w:t xml:space="preserve">, </w:t>
      </w:r>
      <w:r w:rsidR="00FF513C">
        <w:rPr>
          <w:rStyle w:val="fio1"/>
          <w:color w:val="00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пользу Общества с ограниченной ответственностью Профессиональная </w:t>
      </w:r>
      <w:r>
        <w:rPr>
          <w:color w:val="000000"/>
          <w:sz w:val="26"/>
          <w:szCs w:val="26"/>
        </w:rPr>
        <w:t>коллекторская</w:t>
      </w:r>
      <w:r>
        <w:rPr>
          <w:color w:val="000000"/>
          <w:sz w:val="26"/>
          <w:szCs w:val="26"/>
        </w:rPr>
        <w:t xml:space="preserve"> организация «Право онлайн»  (ИНН 5407973997 ОГРН 1195476020343) задолженность по договору займа </w:t>
      </w:r>
      <w:r>
        <w:rPr>
          <w:rStyle w:val="nomer2"/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  94646909 </w:t>
      </w:r>
      <w:r>
        <w:rPr>
          <w:rStyle w:val="nomer2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от 09.11.</w:t>
      </w:r>
      <w:r>
        <w:rPr>
          <w:rStyle w:val="data2"/>
          <w:color w:val="000000"/>
          <w:sz w:val="26"/>
          <w:szCs w:val="26"/>
        </w:rPr>
        <w:t>2023 года</w:t>
      </w:r>
      <w:r>
        <w:rPr>
          <w:color w:val="000000"/>
          <w:sz w:val="26"/>
          <w:szCs w:val="26"/>
        </w:rPr>
        <w:t>   за период с 10.12.2023 года по 21.04.2024  года в размере  32820 рублей 00 копеек, расходы по оплате государственной пошлины в размере 1185 рублей 00 копеек.</w:t>
      </w:r>
    </w:p>
    <w:p w:rsidR="00993241" w:rsidP="00993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993241" w:rsidP="00993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93241" w:rsidP="00993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93241" w:rsidP="0099324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93241" w:rsidP="00993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2 Когалымского судебного района Ханты-Мансийского автономного округа-Югры.</w:t>
      </w:r>
    </w:p>
    <w:p w:rsidR="00993241" w:rsidP="00993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93241" w:rsidP="00993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Мировой судья                                                                      Филяева Е.М.  </w:t>
      </w: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93241" w:rsidRPr="00993241" w:rsidP="00993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Sect="00993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F"/>
    <w:rsid w:val="004C6406"/>
    <w:rsid w:val="00993241"/>
    <w:rsid w:val="00CE2E3F"/>
    <w:rsid w:val="00FF5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51B397-D7D7-45CE-A6DB-A6B236AE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993241"/>
  </w:style>
  <w:style w:type="character" w:customStyle="1" w:styleId="nomer2">
    <w:name w:val="nomer2"/>
    <w:basedOn w:val="DefaultParagraphFont"/>
    <w:rsid w:val="00993241"/>
  </w:style>
  <w:style w:type="character" w:customStyle="1" w:styleId="data2">
    <w:name w:val="data2"/>
    <w:basedOn w:val="DefaultParagraphFont"/>
    <w:rsid w:val="00993241"/>
  </w:style>
  <w:style w:type="paragraph" w:styleId="NoSpacing">
    <w:name w:val="No Spacing"/>
    <w:uiPriority w:val="1"/>
    <w:qFormat/>
    <w:rsid w:val="0099324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